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E9F" w:rsidRDefault="00580773" w:rsidP="00580773">
      <w:pPr>
        <w:jc w:val="center"/>
        <w:rPr>
          <w:rFonts w:ascii="Georgia" w:hAnsi="Georgia"/>
          <w:b/>
          <w:i/>
          <w:sz w:val="44"/>
          <w:szCs w:val="44"/>
        </w:rPr>
      </w:pPr>
      <w:r w:rsidRPr="00580773">
        <w:rPr>
          <w:rFonts w:ascii="Georgia" w:hAnsi="Georgia"/>
          <w:b/>
          <w:i/>
          <w:sz w:val="44"/>
          <w:szCs w:val="44"/>
        </w:rPr>
        <w:t>Absent before or after the holiday break?</w:t>
      </w:r>
    </w:p>
    <w:p w:rsidR="00580773" w:rsidRDefault="00580773" w:rsidP="00580773">
      <w:pPr>
        <w:jc w:val="center"/>
        <w:rPr>
          <w:rFonts w:ascii="Georgia" w:hAnsi="Georgia"/>
          <w:b/>
          <w:i/>
          <w:sz w:val="44"/>
          <w:szCs w:val="44"/>
        </w:rPr>
      </w:pPr>
    </w:p>
    <w:p w:rsidR="00580773" w:rsidRDefault="00580773" w:rsidP="00580773">
      <w:pPr>
        <w:rPr>
          <w:rFonts w:ascii="Georgia" w:hAnsi="Georgia"/>
          <w:b/>
          <w:i/>
          <w:sz w:val="44"/>
          <w:szCs w:val="44"/>
        </w:rPr>
      </w:pPr>
      <w:r>
        <w:rPr>
          <w:rFonts w:ascii="Georgia" w:hAnsi="Georgia"/>
          <w:b/>
          <w:i/>
          <w:sz w:val="44"/>
          <w:szCs w:val="44"/>
        </w:rPr>
        <w:t>Before the break-</w:t>
      </w:r>
    </w:p>
    <w:p w:rsidR="00580773" w:rsidRDefault="00580773" w:rsidP="00580773">
      <w:pPr>
        <w:rPr>
          <w:rFonts w:ascii="Georgia" w:hAnsi="Georgia"/>
          <w:sz w:val="44"/>
          <w:szCs w:val="44"/>
        </w:rPr>
      </w:pPr>
      <w:r>
        <w:rPr>
          <w:rFonts w:ascii="Georgia" w:hAnsi="Georgia"/>
          <w:sz w:val="44"/>
          <w:szCs w:val="44"/>
        </w:rPr>
        <w:t>Session 35 (12/15, 12/16) West African Kingdoms</w:t>
      </w:r>
    </w:p>
    <w:p w:rsidR="00580773" w:rsidRDefault="00580773" w:rsidP="00580773">
      <w:pPr>
        <w:pStyle w:val="ListParagraph"/>
        <w:numPr>
          <w:ilvl w:val="0"/>
          <w:numId w:val="1"/>
        </w:numPr>
        <w:rPr>
          <w:rFonts w:ascii="Georgia" w:hAnsi="Georgia"/>
          <w:sz w:val="44"/>
          <w:szCs w:val="44"/>
        </w:rPr>
      </w:pPr>
      <w:r>
        <w:rPr>
          <w:rFonts w:ascii="Georgia" w:hAnsi="Georgia"/>
          <w:sz w:val="44"/>
          <w:szCs w:val="44"/>
        </w:rPr>
        <w:t xml:space="preserve">African Kingdoms </w:t>
      </w:r>
      <w:proofErr w:type="spellStart"/>
      <w:r>
        <w:rPr>
          <w:rFonts w:ascii="Georgia" w:hAnsi="Georgia"/>
          <w:sz w:val="44"/>
          <w:szCs w:val="44"/>
        </w:rPr>
        <w:t>Webquest</w:t>
      </w:r>
      <w:proofErr w:type="spellEnd"/>
      <w:r>
        <w:rPr>
          <w:rFonts w:ascii="Georgia" w:hAnsi="Georgia"/>
          <w:sz w:val="44"/>
          <w:szCs w:val="44"/>
        </w:rPr>
        <w:t xml:space="preserve"> (handout link on </w:t>
      </w:r>
      <w:proofErr w:type="spellStart"/>
      <w:r>
        <w:rPr>
          <w:rFonts w:ascii="Georgia" w:hAnsi="Georgia"/>
          <w:sz w:val="44"/>
          <w:szCs w:val="44"/>
        </w:rPr>
        <w:t>weebly</w:t>
      </w:r>
      <w:proofErr w:type="spellEnd"/>
      <w:r>
        <w:rPr>
          <w:rFonts w:ascii="Georgia" w:hAnsi="Georgia"/>
          <w:sz w:val="44"/>
          <w:szCs w:val="44"/>
        </w:rPr>
        <w:t xml:space="preserve"> and in Google classroom)</w:t>
      </w:r>
    </w:p>
    <w:p w:rsidR="00580773" w:rsidRDefault="00580773" w:rsidP="00580773">
      <w:pPr>
        <w:pStyle w:val="ListParagraph"/>
        <w:numPr>
          <w:ilvl w:val="0"/>
          <w:numId w:val="1"/>
        </w:numPr>
        <w:rPr>
          <w:rFonts w:ascii="Georgia" w:hAnsi="Georgia"/>
          <w:sz w:val="44"/>
          <w:szCs w:val="44"/>
        </w:rPr>
      </w:pPr>
      <w:r>
        <w:rPr>
          <w:rFonts w:ascii="Georgia" w:hAnsi="Georgia"/>
          <w:sz w:val="44"/>
          <w:szCs w:val="44"/>
        </w:rPr>
        <w:t>Finish Africa unit DE assignments</w:t>
      </w:r>
    </w:p>
    <w:p w:rsidR="00580773" w:rsidRDefault="00580773" w:rsidP="00580773">
      <w:pPr>
        <w:ind w:left="360"/>
        <w:rPr>
          <w:rFonts w:ascii="Georgia" w:hAnsi="Georgia"/>
          <w:sz w:val="44"/>
          <w:szCs w:val="44"/>
        </w:rPr>
      </w:pPr>
    </w:p>
    <w:p w:rsidR="00580773" w:rsidRDefault="00580773" w:rsidP="00580773">
      <w:pPr>
        <w:rPr>
          <w:rFonts w:ascii="Georgia" w:hAnsi="Georgia"/>
          <w:sz w:val="44"/>
          <w:szCs w:val="44"/>
        </w:rPr>
      </w:pPr>
      <w:r>
        <w:rPr>
          <w:rFonts w:ascii="Georgia" w:hAnsi="Georgia"/>
          <w:sz w:val="44"/>
          <w:szCs w:val="44"/>
        </w:rPr>
        <w:t>Session 36 (12/19, 12/20)</w:t>
      </w:r>
    </w:p>
    <w:p w:rsidR="00580773" w:rsidRDefault="00580773" w:rsidP="00580773">
      <w:pPr>
        <w:pStyle w:val="ListParagraph"/>
        <w:numPr>
          <w:ilvl w:val="0"/>
          <w:numId w:val="2"/>
        </w:numPr>
        <w:rPr>
          <w:rFonts w:ascii="Georgia" w:hAnsi="Georgia"/>
          <w:i/>
          <w:sz w:val="44"/>
          <w:szCs w:val="44"/>
        </w:rPr>
      </w:pPr>
      <w:r>
        <w:rPr>
          <w:rFonts w:ascii="Georgia" w:hAnsi="Georgia"/>
          <w:sz w:val="44"/>
          <w:szCs w:val="44"/>
        </w:rPr>
        <w:t xml:space="preserve">Africa unit written assessment (formal grade).  Students will annotate documents looking for evidence of the impact the geography and trade had on the development of early African kingdoms.  Handout is linked on </w:t>
      </w:r>
      <w:proofErr w:type="spellStart"/>
      <w:r>
        <w:rPr>
          <w:rFonts w:ascii="Georgia" w:hAnsi="Georgia"/>
          <w:sz w:val="44"/>
          <w:szCs w:val="44"/>
        </w:rPr>
        <w:t>weebly</w:t>
      </w:r>
      <w:proofErr w:type="spellEnd"/>
      <w:r>
        <w:rPr>
          <w:rFonts w:ascii="Georgia" w:hAnsi="Georgia"/>
          <w:sz w:val="44"/>
          <w:szCs w:val="44"/>
        </w:rPr>
        <w:t xml:space="preserve"> and Google classroom.  This must be turned in upon the student’s return.  Written response to the question, “How did the geography and trade impact the development of early African kingdoms?” will be inputted in </w:t>
      </w:r>
      <w:proofErr w:type="spellStart"/>
      <w:r>
        <w:rPr>
          <w:rFonts w:ascii="Georgia" w:hAnsi="Georgia"/>
          <w:sz w:val="44"/>
          <w:szCs w:val="44"/>
        </w:rPr>
        <w:t>Schoolnet</w:t>
      </w:r>
      <w:proofErr w:type="spellEnd"/>
      <w:r>
        <w:rPr>
          <w:rFonts w:ascii="Georgia" w:hAnsi="Georgia"/>
          <w:sz w:val="44"/>
          <w:szCs w:val="44"/>
        </w:rPr>
        <w:t xml:space="preserve"> via </w:t>
      </w:r>
      <w:proofErr w:type="spellStart"/>
      <w:r>
        <w:rPr>
          <w:rFonts w:ascii="Georgia" w:hAnsi="Georgia"/>
          <w:sz w:val="44"/>
          <w:szCs w:val="44"/>
        </w:rPr>
        <w:t>NCEdcloud</w:t>
      </w:r>
      <w:proofErr w:type="spellEnd"/>
      <w:r>
        <w:rPr>
          <w:rFonts w:ascii="Georgia" w:hAnsi="Georgia"/>
          <w:sz w:val="44"/>
          <w:szCs w:val="44"/>
        </w:rPr>
        <w:t xml:space="preserve">.  The test code is Africa.  This is a formal grade.  </w:t>
      </w:r>
      <w:r w:rsidRPr="00580773">
        <w:rPr>
          <w:rFonts w:ascii="Georgia" w:hAnsi="Georgia"/>
          <w:i/>
          <w:sz w:val="44"/>
          <w:szCs w:val="44"/>
        </w:rPr>
        <w:t>Two examples must be identified and explained in detail.</w:t>
      </w:r>
    </w:p>
    <w:p w:rsidR="00580773" w:rsidRPr="00580773" w:rsidRDefault="00580773" w:rsidP="00580773">
      <w:pPr>
        <w:rPr>
          <w:rFonts w:ascii="Georgia" w:hAnsi="Georgia"/>
          <w:i/>
          <w:sz w:val="44"/>
          <w:szCs w:val="44"/>
        </w:rPr>
      </w:pPr>
    </w:p>
    <w:p w:rsidR="00580773" w:rsidRDefault="00580773" w:rsidP="00580773">
      <w:pPr>
        <w:pStyle w:val="ListParagraph"/>
        <w:rPr>
          <w:rFonts w:ascii="Georgia" w:hAnsi="Georgia"/>
          <w:i/>
          <w:sz w:val="44"/>
          <w:szCs w:val="44"/>
        </w:rPr>
      </w:pPr>
    </w:p>
    <w:p w:rsidR="00580773" w:rsidRDefault="00580773" w:rsidP="00580773">
      <w:pPr>
        <w:pStyle w:val="ListParagraph"/>
        <w:ind w:left="360"/>
        <w:rPr>
          <w:rFonts w:ascii="Georgia" w:hAnsi="Georgia"/>
          <w:sz w:val="44"/>
          <w:szCs w:val="44"/>
        </w:rPr>
      </w:pPr>
      <w:r>
        <w:rPr>
          <w:rFonts w:ascii="Georgia" w:hAnsi="Georgia"/>
          <w:sz w:val="44"/>
          <w:szCs w:val="44"/>
        </w:rPr>
        <w:lastRenderedPageBreak/>
        <w:t>Session 37 (12/21, 1/4)</w:t>
      </w:r>
    </w:p>
    <w:p w:rsidR="00580773" w:rsidRDefault="00580773" w:rsidP="00580773">
      <w:pPr>
        <w:pStyle w:val="ListParagraph"/>
        <w:ind w:left="360"/>
        <w:rPr>
          <w:rFonts w:ascii="Georgia" w:hAnsi="Georgia"/>
          <w:sz w:val="44"/>
          <w:szCs w:val="44"/>
        </w:rPr>
      </w:pPr>
      <w:r>
        <w:rPr>
          <w:rFonts w:ascii="Georgia" w:hAnsi="Georgia"/>
          <w:sz w:val="44"/>
          <w:szCs w:val="44"/>
        </w:rPr>
        <w:tab/>
        <w:t>Students will take the social studies formative.  This assessment is “for” information.  We want to assess which standards/concepts have been mastered.</w:t>
      </w:r>
    </w:p>
    <w:p w:rsidR="00580773" w:rsidRDefault="00580773" w:rsidP="00580773">
      <w:pPr>
        <w:pStyle w:val="ListParagraph"/>
        <w:ind w:left="360"/>
        <w:rPr>
          <w:rFonts w:ascii="Georgia" w:hAnsi="Georgia"/>
          <w:sz w:val="44"/>
          <w:szCs w:val="44"/>
        </w:rPr>
      </w:pPr>
      <w:r>
        <w:rPr>
          <w:rFonts w:ascii="Georgia" w:hAnsi="Georgia"/>
          <w:sz w:val="44"/>
          <w:szCs w:val="44"/>
        </w:rPr>
        <w:t>Students who miss the formative can complete it during enrichment upon their return.</w:t>
      </w:r>
    </w:p>
    <w:p w:rsidR="00580773" w:rsidRDefault="00580773" w:rsidP="00580773">
      <w:pPr>
        <w:pStyle w:val="ListParagraph"/>
        <w:ind w:left="360"/>
        <w:rPr>
          <w:rFonts w:ascii="Georgia" w:hAnsi="Georgia"/>
          <w:sz w:val="44"/>
          <w:szCs w:val="44"/>
        </w:rPr>
      </w:pPr>
    </w:p>
    <w:p w:rsidR="00580773" w:rsidRDefault="00580773" w:rsidP="00580773">
      <w:pPr>
        <w:pStyle w:val="ListParagraph"/>
        <w:ind w:left="360"/>
        <w:rPr>
          <w:rFonts w:ascii="Georgia" w:hAnsi="Georgia"/>
          <w:sz w:val="44"/>
          <w:szCs w:val="44"/>
        </w:rPr>
      </w:pPr>
      <w:r>
        <w:rPr>
          <w:rFonts w:ascii="Georgia" w:hAnsi="Georgia"/>
          <w:sz w:val="44"/>
          <w:szCs w:val="44"/>
        </w:rPr>
        <w:t>Session 38 (1/5, 1/6)</w:t>
      </w:r>
    </w:p>
    <w:p w:rsidR="00580773" w:rsidRPr="00067391" w:rsidRDefault="00580773" w:rsidP="00580773">
      <w:pPr>
        <w:pStyle w:val="ListParagraph"/>
        <w:numPr>
          <w:ilvl w:val="0"/>
          <w:numId w:val="2"/>
        </w:numPr>
        <w:rPr>
          <w:rFonts w:ascii="Georgia" w:hAnsi="Georgia"/>
          <w:sz w:val="44"/>
          <w:szCs w:val="44"/>
        </w:rPr>
      </w:pPr>
      <w:r w:rsidRPr="00067391">
        <w:rPr>
          <w:rFonts w:ascii="Georgia" w:hAnsi="Georgia"/>
          <w:sz w:val="44"/>
          <w:szCs w:val="44"/>
        </w:rPr>
        <w:t>Geography of India</w:t>
      </w:r>
    </w:p>
    <w:p w:rsidR="00580773" w:rsidRPr="00067391" w:rsidRDefault="00580773" w:rsidP="00580773">
      <w:pPr>
        <w:pStyle w:val="ListParagraph"/>
        <w:numPr>
          <w:ilvl w:val="0"/>
          <w:numId w:val="2"/>
        </w:numPr>
        <w:rPr>
          <w:rFonts w:ascii="Georgia" w:hAnsi="Georgia"/>
          <w:sz w:val="44"/>
          <w:szCs w:val="44"/>
        </w:rPr>
      </w:pPr>
      <w:r w:rsidRPr="00067391">
        <w:rPr>
          <w:rFonts w:ascii="Georgia" w:hAnsi="Georgia"/>
          <w:sz w:val="44"/>
          <w:szCs w:val="44"/>
        </w:rPr>
        <w:t>DE assignments</w:t>
      </w:r>
    </w:p>
    <w:p w:rsidR="00580773" w:rsidRPr="00067391" w:rsidRDefault="00580773" w:rsidP="00067391">
      <w:pPr>
        <w:pStyle w:val="ListParagraph"/>
        <w:numPr>
          <w:ilvl w:val="1"/>
          <w:numId w:val="2"/>
        </w:numPr>
        <w:rPr>
          <w:rFonts w:ascii="Georgia" w:hAnsi="Georgia"/>
          <w:sz w:val="36"/>
          <w:szCs w:val="36"/>
        </w:rPr>
      </w:pPr>
      <w:r w:rsidRPr="00067391">
        <w:rPr>
          <w:rFonts w:ascii="Georgia" w:hAnsi="Georgia"/>
          <w:sz w:val="36"/>
          <w:szCs w:val="36"/>
        </w:rPr>
        <w:t>DE Reading: Between the Mountains and the Sea (Mark as completed with chapter is finished.)</w:t>
      </w:r>
    </w:p>
    <w:p w:rsidR="00580773" w:rsidRPr="00067391" w:rsidRDefault="00580773" w:rsidP="00067391">
      <w:pPr>
        <w:pStyle w:val="ListParagraph"/>
        <w:numPr>
          <w:ilvl w:val="1"/>
          <w:numId w:val="2"/>
        </w:numPr>
        <w:rPr>
          <w:rFonts w:ascii="Georgia" w:hAnsi="Georgia"/>
          <w:sz w:val="36"/>
          <w:szCs w:val="36"/>
        </w:rPr>
      </w:pPr>
      <w:r w:rsidRPr="00067391">
        <w:rPr>
          <w:rFonts w:ascii="Georgia" w:hAnsi="Georgia"/>
          <w:sz w:val="36"/>
          <w:szCs w:val="36"/>
        </w:rPr>
        <w:t>DE Quiz: Geography of India (May be taken multiple times with the HIGHEST score recorded.)</w:t>
      </w:r>
    </w:p>
    <w:p w:rsidR="00067391" w:rsidRPr="00067391" w:rsidRDefault="00067391" w:rsidP="00067391">
      <w:pPr>
        <w:pStyle w:val="ListParagraph"/>
        <w:numPr>
          <w:ilvl w:val="0"/>
          <w:numId w:val="2"/>
        </w:numPr>
        <w:rPr>
          <w:rFonts w:ascii="Georgia" w:hAnsi="Georgia"/>
          <w:sz w:val="36"/>
          <w:szCs w:val="36"/>
        </w:rPr>
      </w:pPr>
      <w:r w:rsidRPr="00067391">
        <w:rPr>
          <w:rFonts w:ascii="Georgia" w:hAnsi="Georgia"/>
          <w:sz w:val="36"/>
          <w:szCs w:val="36"/>
        </w:rPr>
        <w:t xml:space="preserve">Geography of India worksheet (Link on </w:t>
      </w:r>
      <w:proofErr w:type="spellStart"/>
      <w:r w:rsidRPr="00067391">
        <w:rPr>
          <w:rFonts w:ascii="Georgia" w:hAnsi="Georgia"/>
          <w:sz w:val="36"/>
          <w:szCs w:val="36"/>
        </w:rPr>
        <w:t>weebly</w:t>
      </w:r>
      <w:proofErr w:type="spellEnd"/>
      <w:r w:rsidRPr="00067391">
        <w:rPr>
          <w:rFonts w:ascii="Georgia" w:hAnsi="Georgia"/>
          <w:sz w:val="36"/>
          <w:szCs w:val="36"/>
        </w:rPr>
        <w:t xml:space="preserve"> and in Google classroom) </w:t>
      </w:r>
      <w:bookmarkStart w:id="0" w:name="_GoBack"/>
      <w:bookmarkEnd w:id="0"/>
    </w:p>
    <w:p w:rsidR="00580773" w:rsidRPr="00580773" w:rsidRDefault="00580773" w:rsidP="00067391">
      <w:pPr>
        <w:pStyle w:val="ListParagraph"/>
        <w:ind w:left="1440"/>
        <w:rPr>
          <w:rFonts w:ascii="Georgia" w:hAnsi="Georgia"/>
          <w:sz w:val="44"/>
          <w:szCs w:val="44"/>
        </w:rPr>
      </w:pPr>
    </w:p>
    <w:sectPr w:rsidR="00580773" w:rsidRPr="00580773" w:rsidSect="005807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FD1896"/>
    <w:multiLevelType w:val="hybridMultilevel"/>
    <w:tmpl w:val="EC1ED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421A4D"/>
    <w:multiLevelType w:val="hybridMultilevel"/>
    <w:tmpl w:val="851E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773"/>
    <w:rsid w:val="00067391"/>
    <w:rsid w:val="00374838"/>
    <w:rsid w:val="00580773"/>
    <w:rsid w:val="00F35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014D72-A660-4C49-B85F-6EADB457C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Jamison-Dumas, Robin</dc:creator>
  <cp:keywords/>
  <dc:description/>
  <cp:lastModifiedBy>Jamison-Dumas, Robin</cp:lastModifiedBy>
  <cp:revision>1</cp:revision>
  <dcterms:created xsi:type="dcterms:W3CDTF">2016-12-15T13:16:00Z</dcterms:created>
  <dcterms:modified xsi:type="dcterms:W3CDTF">2016-12-15T13:31:00Z</dcterms:modified>
</cp:coreProperties>
</file>